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C14C" w14:textId="26909A08" w:rsidR="00791371" w:rsidRPr="00F37394" w:rsidRDefault="00365916" w:rsidP="00365916">
      <w:pPr>
        <w:jc w:val="right"/>
        <w:rPr>
          <w:b/>
          <w:bCs/>
          <w:sz w:val="24"/>
          <w:szCs w:val="24"/>
        </w:rPr>
      </w:pPr>
      <w:r w:rsidRPr="00F37394">
        <w:rPr>
          <w:b/>
          <w:bCs/>
          <w:sz w:val="24"/>
          <w:szCs w:val="24"/>
        </w:rPr>
        <w:t xml:space="preserve">Data: </w:t>
      </w:r>
      <w:r w:rsidR="005B2346">
        <w:rPr>
          <w:b/>
          <w:bCs/>
          <w:sz w:val="24"/>
          <w:szCs w:val="24"/>
        </w:rPr>
        <w:t>05.03.2021</w:t>
      </w:r>
    </w:p>
    <w:p w14:paraId="4070FAE3" w14:textId="4955A67D" w:rsidR="00365916" w:rsidRDefault="00365916" w:rsidP="00365916">
      <w:pPr>
        <w:jc w:val="right"/>
        <w:rPr>
          <w:b/>
          <w:bCs/>
        </w:rPr>
      </w:pPr>
    </w:p>
    <w:p w14:paraId="11409889" w14:textId="11CD1CAF" w:rsidR="00365916" w:rsidRPr="009259AD" w:rsidRDefault="00365916" w:rsidP="00365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59AD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9259AD">
        <w:rPr>
          <w:rFonts w:ascii="Arial" w:hAnsi="Arial" w:cs="Arial"/>
          <w:sz w:val="24"/>
          <w:szCs w:val="24"/>
        </w:rPr>
        <w:t>cadrul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proiectului</w:t>
      </w:r>
      <w:proofErr w:type="spellEnd"/>
      <w:r w:rsidRPr="009259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59AD">
        <w:rPr>
          <w:rFonts w:ascii="Arial" w:hAnsi="Arial" w:cs="Arial"/>
          <w:sz w:val="24"/>
          <w:szCs w:val="24"/>
        </w:rPr>
        <w:t xml:space="preserve">“STAR ANTREPRENOR- UN START PENTRU SUCCES IN REGIUNEA SUD VEST OLTENIA!” </w:t>
      </w:r>
      <w:proofErr w:type="spellStart"/>
      <w:r w:rsidR="00EB18CD" w:rsidRPr="009259AD">
        <w:rPr>
          <w:rFonts w:ascii="Arial" w:hAnsi="Arial" w:cs="Arial"/>
          <w:sz w:val="24"/>
          <w:szCs w:val="24"/>
        </w:rPr>
        <w:t>smis</w:t>
      </w:r>
      <w:proofErr w:type="spellEnd"/>
      <w:r w:rsidR="00EB18CD" w:rsidRPr="009259AD">
        <w:rPr>
          <w:rFonts w:ascii="Arial" w:hAnsi="Arial" w:cs="Arial"/>
          <w:sz w:val="24"/>
          <w:szCs w:val="24"/>
        </w:rPr>
        <w:t xml:space="preserve"> 105896, </w:t>
      </w:r>
      <w:proofErr w:type="spellStart"/>
      <w:r w:rsidRPr="009259AD">
        <w:rPr>
          <w:rFonts w:ascii="Arial" w:hAnsi="Arial" w:cs="Arial"/>
          <w:sz w:val="24"/>
          <w:szCs w:val="24"/>
        </w:rPr>
        <w:t>finantat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259AD">
        <w:rPr>
          <w:rFonts w:ascii="Arial" w:hAnsi="Arial" w:cs="Arial"/>
          <w:sz w:val="24"/>
          <w:szCs w:val="24"/>
        </w:rPr>
        <w:t>cadrul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</w:t>
      </w:r>
      <w:r w:rsidR="00EB18CD" w:rsidRPr="009259AD">
        <w:rPr>
          <w:rFonts w:ascii="Arial" w:hAnsi="Arial" w:cs="Arial"/>
          <w:sz w:val="24"/>
          <w:szCs w:val="24"/>
        </w:rPr>
        <w:t>rogramului</w:t>
      </w:r>
      <w:proofErr w:type="spellEnd"/>
      <w:r w:rsidR="00EB18CD" w:rsidRPr="009259AD">
        <w:rPr>
          <w:rFonts w:ascii="Arial" w:hAnsi="Arial" w:cs="Arial"/>
          <w:sz w:val="24"/>
          <w:szCs w:val="24"/>
        </w:rPr>
        <w:t xml:space="preserve"> </w:t>
      </w:r>
      <w:r w:rsidRPr="009259AD">
        <w:rPr>
          <w:rFonts w:ascii="Arial" w:hAnsi="Arial" w:cs="Arial"/>
          <w:sz w:val="24"/>
          <w:szCs w:val="24"/>
        </w:rPr>
        <w:t>O</w:t>
      </w:r>
      <w:r w:rsidR="00EB18CD" w:rsidRPr="009259AD">
        <w:rPr>
          <w:rFonts w:ascii="Arial" w:hAnsi="Arial" w:cs="Arial"/>
          <w:sz w:val="24"/>
          <w:szCs w:val="24"/>
        </w:rPr>
        <w:t xml:space="preserve">perational </w:t>
      </w:r>
      <w:r w:rsidRPr="009259AD">
        <w:rPr>
          <w:rFonts w:ascii="Arial" w:hAnsi="Arial" w:cs="Arial"/>
          <w:sz w:val="24"/>
          <w:szCs w:val="24"/>
        </w:rPr>
        <w:t>C</w:t>
      </w:r>
      <w:r w:rsidR="00EB18CD" w:rsidRPr="009259AD">
        <w:rPr>
          <w:rFonts w:ascii="Arial" w:hAnsi="Arial" w:cs="Arial"/>
          <w:sz w:val="24"/>
          <w:szCs w:val="24"/>
        </w:rPr>
        <w:t xml:space="preserve">apital </w:t>
      </w:r>
      <w:proofErr w:type="spellStart"/>
      <w:proofErr w:type="gramStart"/>
      <w:r w:rsidRPr="009259AD">
        <w:rPr>
          <w:rFonts w:ascii="Arial" w:hAnsi="Arial" w:cs="Arial"/>
          <w:sz w:val="24"/>
          <w:szCs w:val="24"/>
        </w:rPr>
        <w:t>U</w:t>
      </w:r>
      <w:r w:rsidR="00EB18CD" w:rsidRPr="009259AD">
        <w:rPr>
          <w:rFonts w:ascii="Arial" w:hAnsi="Arial" w:cs="Arial"/>
          <w:sz w:val="24"/>
          <w:szCs w:val="24"/>
        </w:rPr>
        <w:t>man,</w:t>
      </w:r>
      <w:r w:rsidRPr="009259AD">
        <w:rPr>
          <w:rFonts w:ascii="Arial" w:hAnsi="Arial" w:cs="Arial"/>
          <w:sz w:val="24"/>
          <w:szCs w:val="24"/>
        </w:rPr>
        <w:t>Axa</w:t>
      </w:r>
      <w:proofErr w:type="spellEnd"/>
      <w:proofErr w:type="gram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prioritara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nr. 3 </w:t>
      </w:r>
      <w:proofErr w:type="spellStart"/>
      <w:r w:rsidRPr="009259AD">
        <w:rPr>
          <w:rFonts w:ascii="Arial" w:hAnsi="Arial" w:cs="Arial"/>
          <w:sz w:val="24"/>
          <w:szCs w:val="24"/>
        </w:rPr>
        <w:t>Locuri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259AD">
        <w:rPr>
          <w:rFonts w:ascii="Arial" w:hAnsi="Arial" w:cs="Arial"/>
          <w:sz w:val="24"/>
          <w:szCs w:val="24"/>
        </w:rPr>
        <w:t>muncă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pentru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toţi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59AD">
        <w:rPr>
          <w:rFonts w:ascii="Arial" w:hAnsi="Arial" w:cs="Arial"/>
          <w:sz w:val="24"/>
          <w:szCs w:val="24"/>
        </w:rPr>
        <w:t>Obiectiv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specific 3.7: </w:t>
      </w:r>
      <w:proofErr w:type="spellStart"/>
      <w:r w:rsidRPr="009259AD">
        <w:rPr>
          <w:rFonts w:ascii="Arial" w:hAnsi="Arial" w:cs="Arial"/>
          <w:sz w:val="24"/>
          <w:szCs w:val="24"/>
        </w:rPr>
        <w:t>Creșterea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ocupării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prin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susținerea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întreprinderilor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259AD">
        <w:rPr>
          <w:rFonts w:ascii="Arial" w:hAnsi="Arial" w:cs="Arial"/>
          <w:sz w:val="24"/>
          <w:szCs w:val="24"/>
        </w:rPr>
        <w:t>profil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9AD">
        <w:rPr>
          <w:rFonts w:ascii="Arial" w:hAnsi="Arial" w:cs="Arial"/>
          <w:sz w:val="24"/>
          <w:szCs w:val="24"/>
        </w:rPr>
        <w:t>nonagricol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 din zona </w:t>
      </w:r>
      <w:proofErr w:type="spellStart"/>
      <w:r w:rsidRPr="009259AD">
        <w:rPr>
          <w:rFonts w:ascii="Arial" w:hAnsi="Arial" w:cs="Arial"/>
          <w:sz w:val="24"/>
          <w:szCs w:val="24"/>
        </w:rPr>
        <w:t>urbană</w:t>
      </w:r>
      <w:proofErr w:type="spellEnd"/>
      <w:r w:rsidRPr="009259AD">
        <w:rPr>
          <w:rFonts w:ascii="Arial" w:hAnsi="Arial" w:cs="Arial"/>
          <w:sz w:val="24"/>
          <w:szCs w:val="24"/>
        </w:rPr>
        <w:t xml:space="preserve">, la data de </w:t>
      </w:r>
      <w:r w:rsidR="005B2346" w:rsidRPr="009259AD">
        <w:rPr>
          <w:rFonts w:ascii="Arial" w:hAnsi="Arial" w:cs="Arial"/>
          <w:b/>
          <w:bCs/>
          <w:sz w:val="24"/>
          <w:szCs w:val="24"/>
        </w:rPr>
        <w:t>03 MARTIE</w:t>
      </w:r>
      <w:r w:rsidRPr="009259A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B2346" w:rsidRPr="009259AD">
        <w:rPr>
          <w:rFonts w:ascii="Arial" w:hAnsi="Arial" w:cs="Arial"/>
          <w:b/>
          <w:bCs/>
          <w:sz w:val="24"/>
          <w:szCs w:val="24"/>
        </w:rPr>
        <w:t>1</w:t>
      </w:r>
      <w:r w:rsidRPr="009259AD">
        <w:rPr>
          <w:rFonts w:ascii="Arial" w:hAnsi="Arial" w:cs="Arial"/>
          <w:sz w:val="24"/>
          <w:szCs w:val="24"/>
        </w:rPr>
        <w:t xml:space="preserve">, </w:t>
      </w:r>
      <w:r w:rsidR="005B2346" w:rsidRPr="009259AD">
        <w:rPr>
          <w:rFonts w:ascii="Arial" w:hAnsi="Arial" w:cs="Arial"/>
          <w:b/>
          <w:bCs/>
          <w:sz w:val="24"/>
          <w:szCs w:val="24"/>
        </w:rPr>
        <w:t>7</w:t>
      </w:r>
      <w:r w:rsidRPr="009259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societati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comerciale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fost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subventionate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cadrul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proiectului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finalizat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etapa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</w:t>
      </w:r>
      <w:r w:rsidR="005B2346" w:rsidRPr="009259AD">
        <w:rPr>
          <w:rFonts w:ascii="Arial" w:hAnsi="Arial" w:cs="Arial"/>
          <w:sz w:val="24"/>
          <w:szCs w:val="24"/>
        </w:rPr>
        <w:t>3</w:t>
      </w:r>
      <w:r w:rsidR="004F4FAE"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B2346" w:rsidRPr="009259AD">
        <w:rPr>
          <w:rFonts w:ascii="Arial" w:hAnsi="Arial" w:cs="Arial"/>
          <w:sz w:val="24"/>
          <w:szCs w:val="24"/>
        </w:rPr>
        <w:t>sustenabilitate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planurilor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afaceri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4FAE" w:rsidRPr="009259AD">
        <w:rPr>
          <w:rFonts w:ascii="Arial" w:hAnsi="Arial" w:cs="Arial"/>
          <w:sz w:val="24"/>
          <w:szCs w:val="24"/>
        </w:rPr>
        <w:t>respectiv</w:t>
      </w:r>
      <w:proofErr w:type="spellEnd"/>
      <w:r w:rsidR="004F4FAE" w:rsidRPr="009259AD">
        <w:rPr>
          <w:rFonts w:ascii="Arial" w:hAnsi="Arial" w:cs="Arial"/>
          <w:sz w:val="24"/>
          <w:szCs w:val="24"/>
        </w:rPr>
        <w:t>:</w:t>
      </w:r>
    </w:p>
    <w:p w14:paraId="3D43F803" w14:textId="77777777" w:rsidR="004F4FAE" w:rsidRPr="009259AD" w:rsidRDefault="004F4FAE" w:rsidP="00365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2CBB86" w14:textId="69A0F83F" w:rsidR="005B2346" w:rsidRPr="005B2346" w:rsidRDefault="00F37394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9259AD">
        <w:rPr>
          <w:rFonts w:ascii="Arial" w:hAnsi="Arial" w:cs="Arial"/>
          <w:b/>
          <w:bCs/>
          <w:sz w:val="24"/>
          <w:szCs w:val="24"/>
        </w:rPr>
        <w:t xml:space="preserve">1. </w:t>
      </w:r>
      <w:r w:rsidR="005B2346" w:rsidRPr="009259AD">
        <w:rPr>
          <w:rFonts w:ascii="Arial" w:hAnsi="Arial" w:cs="Arial"/>
          <w:b/>
          <w:bCs/>
          <w:sz w:val="24"/>
          <w:szCs w:val="24"/>
        </w:rPr>
        <w:t xml:space="preserve"> Dumitru Robert Photography SRL</w:t>
      </w:r>
    </w:p>
    <w:p w14:paraId="7F61588A" w14:textId="77777777" w:rsid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5B2346">
        <w:rPr>
          <w:rFonts w:ascii="Arial" w:hAnsi="Arial" w:cs="Arial"/>
          <w:b/>
          <w:bCs/>
          <w:sz w:val="24"/>
          <w:szCs w:val="24"/>
        </w:rPr>
        <w:t>Gisali</w:t>
      </w:r>
      <w:proofErr w:type="spellEnd"/>
      <w:r w:rsidRPr="005B2346">
        <w:rPr>
          <w:rFonts w:ascii="Arial" w:hAnsi="Arial" w:cs="Arial"/>
          <w:b/>
          <w:bCs/>
          <w:sz w:val="24"/>
          <w:szCs w:val="24"/>
        </w:rPr>
        <w:t xml:space="preserve"> Auto Self Clean SRL</w:t>
      </w:r>
    </w:p>
    <w:p w14:paraId="5D5BA4A1" w14:textId="548EA7E8" w:rsidR="005B2346" w:rsidRP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 xml:space="preserve">3. Metal Cut </w:t>
      </w:r>
      <w:proofErr w:type="spellStart"/>
      <w:r w:rsidRPr="005B2346">
        <w:rPr>
          <w:rFonts w:ascii="Arial" w:hAnsi="Arial" w:cs="Arial"/>
          <w:b/>
          <w:bCs/>
          <w:sz w:val="24"/>
          <w:szCs w:val="24"/>
        </w:rPr>
        <w:t>Production&amp;Selling</w:t>
      </w:r>
      <w:proofErr w:type="spellEnd"/>
      <w:r w:rsidRPr="005B23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2346">
        <w:rPr>
          <w:rFonts w:ascii="Arial" w:hAnsi="Arial" w:cs="Arial"/>
          <w:b/>
          <w:bCs/>
          <w:sz w:val="24"/>
          <w:szCs w:val="24"/>
        </w:rPr>
        <w:t>Srl</w:t>
      </w:r>
      <w:proofErr w:type="spellEnd"/>
    </w:p>
    <w:p w14:paraId="1B2CEF07" w14:textId="77777777" w:rsid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>4. NOA CONSULTING SRL</w:t>
      </w:r>
    </w:p>
    <w:p w14:paraId="24FE16B1" w14:textId="4339E3F1" w:rsidR="005B2346" w:rsidRP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>5. RZV Concept Insurge SRL</w:t>
      </w:r>
    </w:p>
    <w:p w14:paraId="0FAD151E" w14:textId="0A857F6D" w:rsidR="005B2346" w:rsidRP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5B2346">
        <w:rPr>
          <w:rFonts w:ascii="Arial" w:hAnsi="Arial" w:cs="Arial"/>
          <w:b/>
          <w:bCs/>
          <w:sz w:val="24"/>
          <w:szCs w:val="24"/>
        </w:rPr>
        <w:t>MAYRA’S TOYS SRL</w:t>
      </w:r>
    </w:p>
    <w:p w14:paraId="78C7C2FD" w14:textId="3D91711C" w:rsidR="005B2346" w:rsidRPr="005B2346" w:rsidRDefault="005B2346" w:rsidP="005B2346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5B2346">
        <w:rPr>
          <w:rFonts w:ascii="Arial" w:hAnsi="Arial" w:cs="Arial"/>
          <w:b/>
          <w:bCs/>
          <w:sz w:val="24"/>
          <w:szCs w:val="24"/>
        </w:rPr>
        <w:t xml:space="preserve">7. STONY MIH </w:t>
      </w:r>
      <w:proofErr w:type="gramStart"/>
      <w:r w:rsidRPr="005B2346">
        <w:rPr>
          <w:rFonts w:ascii="Arial" w:hAnsi="Arial" w:cs="Arial"/>
          <w:b/>
          <w:bCs/>
          <w:sz w:val="24"/>
          <w:szCs w:val="24"/>
        </w:rPr>
        <w:t>DENT  SRL</w:t>
      </w:r>
      <w:proofErr w:type="gramEnd"/>
      <w:r w:rsidRPr="005B2346">
        <w:rPr>
          <w:rFonts w:ascii="Arial" w:hAnsi="Arial" w:cs="Arial"/>
          <w:b/>
          <w:bCs/>
          <w:sz w:val="24"/>
          <w:szCs w:val="24"/>
        </w:rPr>
        <w:t>;</w:t>
      </w:r>
    </w:p>
    <w:p w14:paraId="61F850D7" w14:textId="6387BD71" w:rsidR="004F4FAE" w:rsidRDefault="000D403E" w:rsidP="00365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D403E">
        <w:rPr>
          <w:rFonts w:ascii="Arial" w:hAnsi="Arial" w:cs="Arial"/>
          <w:sz w:val="24"/>
          <w:szCs w:val="24"/>
        </w:rPr>
        <w:t>Firmele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2346">
        <w:rPr>
          <w:rFonts w:ascii="Arial" w:hAnsi="Arial" w:cs="Arial"/>
          <w:sz w:val="24"/>
          <w:szCs w:val="24"/>
        </w:rPr>
        <w:t>ce</w:t>
      </w:r>
      <w:proofErr w:type="spellEnd"/>
      <w:r w:rsidR="005B2346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5B2346">
        <w:rPr>
          <w:rFonts w:ascii="Arial" w:hAnsi="Arial" w:cs="Arial"/>
          <w:sz w:val="24"/>
          <w:szCs w:val="24"/>
        </w:rPr>
        <w:t>finalizat</w:t>
      </w:r>
      <w:proofErr w:type="spellEnd"/>
      <w:r w:rsidR="005B2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hAnsi="Arial" w:cs="Arial"/>
          <w:sz w:val="24"/>
          <w:szCs w:val="24"/>
        </w:rPr>
        <w:t>etapa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3 de </w:t>
      </w:r>
      <w:proofErr w:type="spellStart"/>
      <w:r w:rsidRPr="000D403E">
        <w:rPr>
          <w:rFonts w:ascii="Arial" w:hAnsi="Arial" w:cs="Arial"/>
          <w:sz w:val="24"/>
          <w:szCs w:val="24"/>
        </w:rPr>
        <w:t>sustenabilitate</w:t>
      </w:r>
      <w:proofErr w:type="spellEnd"/>
      <w:r w:rsidRPr="000D40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403E">
        <w:rPr>
          <w:rFonts w:ascii="Arial" w:hAnsi="Arial" w:cs="Arial"/>
          <w:sz w:val="24"/>
          <w:szCs w:val="24"/>
        </w:rPr>
        <w:t>a</w:t>
      </w:r>
      <w:proofErr w:type="gramEnd"/>
      <w:r w:rsidRPr="000D4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hAnsi="Arial" w:cs="Arial"/>
          <w:sz w:val="24"/>
          <w:szCs w:val="24"/>
        </w:rPr>
        <w:t>afacerilor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B18CD">
        <w:rPr>
          <w:rFonts w:ascii="Arial" w:hAnsi="Arial" w:cs="Arial"/>
          <w:sz w:val="24"/>
          <w:szCs w:val="24"/>
        </w:rPr>
        <w:t>contribui</w:t>
      </w:r>
      <w:r w:rsidR="005B2346">
        <w:rPr>
          <w:rFonts w:ascii="Arial" w:hAnsi="Arial" w:cs="Arial"/>
          <w:sz w:val="24"/>
          <w:szCs w:val="24"/>
        </w:rPr>
        <w:t>e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B18CD">
        <w:rPr>
          <w:rFonts w:ascii="Arial" w:hAnsi="Arial" w:cs="Arial"/>
          <w:sz w:val="24"/>
          <w:szCs w:val="24"/>
        </w:rPr>
        <w:t>dezvoltarea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si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consolidarea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18CD">
        <w:rPr>
          <w:rFonts w:ascii="Arial" w:hAnsi="Arial" w:cs="Arial"/>
          <w:sz w:val="24"/>
          <w:szCs w:val="24"/>
        </w:rPr>
        <w:t>antreprenoriatului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B18CD">
        <w:rPr>
          <w:rFonts w:ascii="Arial" w:hAnsi="Arial" w:cs="Arial"/>
          <w:sz w:val="24"/>
          <w:szCs w:val="24"/>
        </w:rPr>
        <w:t>regiunea</w:t>
      </w:r>
      <w:proofErr w:type="spellEnd"/>
      <w:r w:rsidR="00EB18CD">
        <w:rPr>
          <w:rFonts w:ascii="Arial" w:hAnsi="Arial" w:cs="Arial"/>
          <w:sz w:val="24"/>
          <w:szCs w:val="24"/>
        </w:rPr>
        <w:t xml:space="preserve"> Su</w:t>
      </w:r>
      <w:r w:rsidR="00AF375D">
        <w:rPr>
          <w:rFonts w:ascii="Arial" w:hAnsi="Arial" w:cs="Arial"/>
          <w:sz w:val="24"/>
          <w:szCs w:val="24"/>
        </w:rPr>
        <w:t>d</w:t>
      </w:r>
      <w:r w:rsidR="00EB18CD">
        <w:rPr>
          <w:rFonts w:ascii="Arial" w:hAnsi="Arial" w:cs="Arial"/>
          <w:sz w:val="24"/>
          <w:szCs w:val="24"/>
        </w:rPr>
        <w:t xml:space="preserve"> Vest </w:t>
      </w:r>
      <w:proofErr w:type="spellStart"/>
      <w:r w:rsidR="00EB18CD">
        <w:rPr>
          <w:rFonts w:ascii="Arial" w:hAnsi="Arial" w:cs="Arial"/>
          <w:sz w:val="24"/>
          <w:szCs w:val="24"/>
        </w:rPr>
        <w:t>Oltenia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="00AF375D">
        <w:rPr>
          <w:rFonts w:ascii="Arial" w:hAnsi="Arial" w:cs="Arial"/>
          <w:sz w:val="24"/>
          <w:szCs w:val="24"/>
        </w:rPr>
        <w:t>implementeaza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5D">
        <w:rPr>
          <w:rFonts w:ascii="Arial" w:hAnsi="Arial" w:cs="Arial"/>
          <w:sz w:val="24"/>
          <w:szCs w:val="24"/>
        </w:rPr>
        <w:t>proiectu</w:t>
      </w:r>
      <w:r w:rsidR="005B2346">
        <w:rPr>
          <w:rFonts w:ascii="Arial" w:hAnsi="Arial" w:cs="Arial"/>
          <w:sz w:val="24"/>
          <w:szCs w:val="24"/>
        </w:rPr>
        <w:t>l</w:t>
      </w:r>
      <w:proofErr w:type="spellEnd"/>
      <w:r w:rsidRPr="000D403E">
        <w:rPr>
          <w:rFonts w:ascii="Arial" w:hAnsi="Arial" w:cs="Arial"/>
          <w:sz w:val="24"/>
          <w:szCs w:val="24"/>
        </w:rPr>
        <w:t>.</w:t>
      </w:r>
    </w:p>
    <w:p w14:paraId="76F778FA" w14:textId="526F3BD2" w:rsidR="00365916" w:rsidRPr="00365916" w:rsidRDefault="000D403E" w:rsidP="000D403E">
      <w:pPr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F375D">
        <w:rPr>
          <w:rFonts w:ascii="Arial" w:hAnsi="Arial" w:cs="Arial"/>
          <w:sz w:val="24"/>
          <w:szCs w:val="24"/>
        </w:rPr>
        <w:t>Rezultatele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375D" w:rsidRPr="00AF375D">
        <w:rPr>
          <w:rFonts w:ascii="Arial" w:hAnsi="Arial" w:cs="Arial"/>
          <w:sz w:val="24"/>
          <w:szCs w:val="24"/>
        </w:rPr>
        <w:t>intermdiare</w:t>
      </w:r>
      <w:proofErr w:type="spellEnd"/>
      <w:r w:rsidR="00AF375D"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atinse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contribuie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AF375D">
        <w:rPr>
          <w:rFonts w:ascii="Arial" w:hAnsi="Arial" w:cs="Arial"/>
          <w:sz w:val="24"/>
          <w:szCs w:val="24"/>
        </w:rPr>
        <w:t>atingerea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75D">
        <w:rPr>
          <w:rFonts w:ascii="Arial" w:hAnsi="Arial" w:cs="Arial"/>
          <w:sz w:val="24"/>
          <w:szCs w:val="24"/>
        </w:rPr>
        <w:t>obiectivului</w:t>
      </w:r>
      <w:proofErr w:type="spellEnd"/>
      <w:r w:rsidRPr="00AF375D">
        <w:rPr>
          <w:rFonts w:ascii="Arial" w:hAnsi="Arial" w:cs="Arial"/>
          <w:sz w:val="24"/>
          <w:szCs w:val="24"/>
        </w:rPr>
        <w:t xml:space="preserve"> general al </w:t>
      </w:r>
      <w:proofErr w:type="spellStart"/>
      <w:r w:rsidRPr="00AF375D">
        <w:rPr>
          <w:rFonts w:ascii="Arial" w:hAnsi="Arial" w:cs="Arial"/>
          <w:sz w:val="24"/>
          <w:szCs w:val="24"/>
        </w:rPr>
        <w:t>proiectului</w:t>
      </w:r>
      <w:proofErr w:type="spellEnd"/>
      <w:r w:rsidR="00AF375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375D">
        <w:rPr>
          <w:rFonts w:ascii="Arial" w:hAnsi="Arial" w:cs="Arial"/>
          <w:sz w:val="24"/>
          <w:szCs w:val="24"/>
        </w:rPr>
        <w:t>respectiv</w:t>
      </w:r>
      <w:proofErr w:type="spellEnd"/>
      <w:r w:rsidRPr="00AF375D">
        <w:rPr>
          <w:rFonts w:ascii="Arial" w:hAnsi="Arial" w:cs="Arial"/>
          <w:sz w:val="24"/>
          <w:szCs w:val="24"/>
        </w:rPr>
        <w:t>:</w:t>
      </w:r>
      <w:r w:rsidRPr="000D40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cresterea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gradului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ocupare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Regiunea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Sud Vest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Oltenia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masuri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formare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380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infiintarii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46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noi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intreprinderi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domeniul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non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agricol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mediul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urban,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92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noi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locuri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munca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durabile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calitate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promovarea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culturii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spiritului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alternativa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viabila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ocupare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.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asigura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sustinerea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dezvoltarii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regionale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durabile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infiintarea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46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intreprinderi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sustenabile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carora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se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minim 92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locuri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munca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aplicarea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principiului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egalitatii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sanse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nediscriminarii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facilitand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accesul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activitatile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tuturor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categoriilor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eligibile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inclusiv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celor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defavorizate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respectiv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someri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inactive,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etinie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roma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cu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dizabilitati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persoane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mediul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rural.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promova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independenta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economica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femeilor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prin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antreprenoriatsi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se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asigura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egalitatea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sanse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intre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femei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barbati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50%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dintre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selectat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pentru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participa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cursurile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formare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antreprenoriala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fi FEMEI. Prin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obiectivele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activitatile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prevazute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proiectul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isi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propune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o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serie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de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obiective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operationale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care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vor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genera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urmatoarele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efecte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apreciate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fiind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cu impact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pozitiv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, pe termen </w:t>
      </w:r>
      <w:proofErr w:type="spellStart"/>
      <w:proofErr w:type="gram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lung,atat</w:t>
      </w:r>
      <w:proofErr w:type="spellEnd"/>
      <w:proofErr w:type="gram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nivelul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grupului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tinta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cat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si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la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nivel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 xml:space="preserve"> regional, </w:t>
      </w:r>
      <w:proofErr w:type="spellStart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determinand</w:t>
      </w:r>
      <w:proofErr w:type="spellEnd"/>
      <w:r w:rsidR="00365916" w:rsidRPr="00365916">
        <w:rPr>
          <w:rFonts w:ascii="Arial" w:eastAsia="Times New Roman" w:hAnsi="Arial" w:cs="Arial"/>
          <w:color w:val="171617"/>
          <w:sz w:val="24"/>
          <w:szCs w:val="24"/>
          <w:shd w:val="clear" w:color="auto" w:fill="FFFFFF"/>
        </w:rPr>
        <w:t>:</w:t>
      </w:r>
    </w:p>
    <w:p w14:paraId="0EE9007D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societati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competitive,bazate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cunoastere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1BC48405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lastRenderedPageBreak/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competitivitatii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pe termen lung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5D0967AA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unei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competitive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stimularea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activitatii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mediul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urban din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4CDAD945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gradului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ocupare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reducerea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somajului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locuri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munca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02CE1738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incluziunii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sociale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combaterea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saraciei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parte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integranta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echilibrate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coeziune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sociala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oportunitatilor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angajare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375D6914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sustinerea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culturii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antreprenoriale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premisa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noi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afaceri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159504C7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economica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regionala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cresterea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prosperitatii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nivelului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trai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.</w:t>
      </w:r>
    </w:p>
    <w:p w14:paraId="10E50EFA" w14:textId="77777777" w:rsidR="00365916" w:rsidRPr="00365916" w:rsidRDefault="00365916" w:rsidP="003659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365916">
        <w:rPr>
          <w:rFonts w:ascii="Arial" w:eastAsia="Times New Roman" w:hAnsi="Arial" w:cs="Arial"/>
          <w:sz w:val="24"/>
          <w:szCs w:val="24"/>
        </w:rPr>
        <w:t>  Prin</w:t>
      </w:r>
      <w:proofErr w:type="gram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integrat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masuri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interventie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genera petermen lung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durabila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locala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380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Regiunea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 xml:space="preserve"> Sud Vest </w:t>
      </w:r>
      <w:proofErr w:type="spellStart"/>
      <w:r w:rsidRPr="00365916">
        <w:rPr>
          <w:rFonts w:ascii="Arial" w:eastAsia="Times New Roman" w:hAnsi="Arial" w:cs="Arial"/>
          <w:sz w:val="24"/>
          <w:szCs w:val="24"/>
        </w:rPr>
        <w:t>Oltenia</w:t>
      </w:r>
      <w:proofErr w:type="spellEnd"/>
      <w:r w:rsidRPr="00365916">
        <w:rPr>
          <w:rFonts w:ascii="Arial" w:eastAsia="Times New Roman" w:hAnsi="Arial" w:cs="Arial"/>
          <w:sz w:val="24"/>
          <w:szCs w:val="24"/>
        </w:rPr>
        <w:t>;</w:t>
      </w:r>
    </w:p>
    <w:p w14:paraId="2D0D5201" w14:textId="3E7C47A4" w:rsidR="00365916" w:rsidRPr="000D403E" w:rsidRDefault="00365916" w:rsidP="00365916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0D403E">
        <w:rPr>
          <w:rFonts w:ascii="Arial" w:eastAsia="Times New Roman" w:hAnsi="Arial" w:cs="Arial"/>
          <w:sz w:val="24"/>
          <w:szCs w:val="24"/>
        </w:rPr>
        <w:t xml:space="preserve"> 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consolidarea</w:t>
      </w:r>
      <w:proofErr w:type="spellEnd"/>
      <w:proofErr w:type="gram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increderii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fortele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proprii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incurajarea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gandirii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pozitive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avand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dispozitie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instrumente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suport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parcursul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actiunilor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D403E">
        <w:rPr>
          <w:rFonts w:ascii="Arial" w:eastAsia="Times New Roman" w:hAnsi="Arial" w:cs="Arial"/>
          <w:sz w:val="24"/>
          <w:szCs w:val="24"/>
        </w:rPr>
        <w:t>intreprinse</w:t>
      </w:r>
      <w:proofErr w:type="spellEnd"/>
      <w:r w:rsidRPr="000D403E">
        <w:rPr>
          <w:rFonts w:ascii="Arial" w:eastAsia="Times New Roman" w:hAnsi="Arial" w:cs="Arial"/>
          <w:sz w:val="24"/>
          <w:szCs w:val="24"/>
        </w:rPr>
        <w:t>.</w:t>
      </w:r>
    </w:p>
    <w:sectPr w:rsidR="00365916" w:rsidRPr="000D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21F73"/>
    <w:multiLevelType w:val="hybridMultilevel"/>
    <w:tmpl w:val="6324BEA2"/>
    <w:lvl w:ilvl="0" w:tplc="62DADDF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71"/>
    <w:rsid w:val="000D403E"/>
    <w:rsid w:val="00365916"/>
    <w:rsid w:val="004F4FAE"/>
    <w:rsid w:val="005B2346"/>
    <w:rsid w:val="00791371"/>
    <w:rsid w:val="009259AD"/>
    <w:rsid w:val="00AF375D"/>
    <w:rsid w:val="00EB18CD"/>
    <w:rsid w:val="00F3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25FE"/>
  <w15:chartTrackingRefBased/>
  <w15:docId w15:val="{336E678E-8278-446F-8396-692593C3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MSI12</cp:lastModifiedBy>
  <cp:revision>8</cp:revision>
  <dcterms:created xsi:type="dcterms:W3CDTF">2021-05-23T07:38:00Z</dcterms:created>
  <dcterms:modified xsi:type="dcterms:W3CDTF">2021-09-14T12:29:00Z</dcterms:modified>
</cp:coreProperties>
</file>